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33c0b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833c0b"/>
          <w:sz w:val="28"/>
          <w:szCs w:val="28"/>
          <w:u w:val="none"/>
          <w:shd w:fill="auto" w:val="clear"/>
          <w:vertAlign w:val="baseline"/>
          <w:rtl w:val="0"/>
        </w:rPr>
        <w:t xml:space="preserve">FORMULARIO DE INSCRIPCIÓN EN LA SEPHE (SOCIOS INSTITUCIONALES)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833c0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833c0b"/>
          <w:sz w:val="24"/>
          <w:szCs w:val="24"/>
          <w:u w:val="none"/>
          <w:shd w:fill="auto" w:val="clear"/>
          <w:vertAlign w:val="baseline"/>
          <w:rtl w:val="0"/>
        </w:rPr>
        <w:t xml:space="preserve">SOCIEDAD ESPAÑOLA PARA EL ESTUDIO DEL PATRIMONIO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833c0b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833c0b"/>
          <w:sz w:val="24"/>
          <w:szCs w:val="24"/>
          <w:u w:val="none"/>
          <w:shd w:fill="auto" w:val="clear"/>
          <w:vertAlign w:val="baseline"/>
          <w:rtl w:val="0"/>
        </w:rPr>
        <w:t xml:space="preserve">HISTÓRICO EDUCATIVO</w:t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 la finalidad de trabajar para la protección, conservación, estudio e investigación del patrimonio histórico-educativo, a la vez que para la promoción, el estímulo, el apoyo y la difusión de acciones relacionadas con los fines mencionados, se ha constituido la SEPHE. 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Podran solicitar formar parte de la S.E.P.H.E. dos tipos de socios: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Socios institucionales: los museos de educación que reúnan las condiciones establecidas por el ICOM.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36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Socios individuales: los investigadores y estudiosos del patrimonio histórico-educativo.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Las cuotas de inscripción serán anuales, de 40 euros para los socios individuales, y de 100 euros para los socios institucionales. 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Para solicitar la admisión tanto como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socio individual, como institucional</w:t>
      </w:r>
      <w:r w:rsidDel="00000000" w:rsidR="00000000" w:rsidRPr="00000000">
        <w:rPr>
          <w:rFonts w:ascii="Arial" w:cs="Arial" w:eastAsia="Arial" w:hAnsi="Arial"/>
          <w:rtl w:val="0"/>
        </w:rPr>
        <w:t xml:space="preserve"> de la S.E.P.H.E. se deberá dirigir una carta de solicitud de admisión dirigida a la atención de la Secretaría de la SEPHE, que se enviará vía e-mail: </w:t>
      </w:r>
      <w:hyperlink r:id="rId7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sephesecretaria@gmail.com</w:t>
        </w:r>
      </w:hyperlink>
      <w:r w:rsidDel="00000000" w:rsidR="00000000" w:rsidRPr="00000000">
        <w:rPr>
          <w:rFonts w:ascii="Arial" w:cs="Arial" w:eastAsia="Arial" w:hAnsi="Arial"/>
          <w:rtl w:val="0"/>
        </w:rPr>
        <w:t xml:space="preserve">. Una vez recibidas y estudiadas las solicitudes de admisión, se procederá a comunicar al solicitante, si se considera oportuno, su aceptación como socio de la SEPHE, y se le solicitará su número de cuenta bancaria para que Sociedad pueda encargarse de proceder al cobro de la cuota anual correspondiente.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 la carta solicitud de admisión deberán constar los siguientes datos: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SOLICITUD DE ADMISIÓN</w:t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Nombre de la institución __________________________________________________</w:t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Dirección_________________________________núm_____piso______ Puerta______</w:t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Municipio__________________________ CP_________ Provincia_________________</w:t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Teléfono_______________ Fax _____________ E-mail__________________________</w:t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REPRESENTANTES DE LA INSTITUCIÓN (máximo 3)</w:t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Nombre y apellidos ______________________________________________________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DNI____________ Teléfono___________ Fax___________ E-mail_________________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</w:rPr>
      </w:pPr>
      <w:bookmarkStart w:colFirst="0" w:colLast="0" w:name="_heading=h.rnsl91147e84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Breve currículum (titulaciones, puesto de trabajo, etc.)  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MEMORIA DE LAS ACTIVIDADES DE LA INSTITUCIÓN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464646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464646"/>
        <w:sz w:val="21"/>
        <w:szCs w:val="21"/>
        <w:u w:val="none"/>
        <w:shd w:fill="auto" w:val="clear"/>
        <w:vertAlign w:val="baseline"/>
        <w:rtl w:val="0"/>
      </w:rPr>
      <w:t xml:space="preserve">Museo de Historia de la Educación “Manuel B. Cossío”</w:t>
      <w:br w:type="textWrapping"/>
      <w:t xml:space="preserve">Facultad de Educación de la Universidad Complutense de Madrid</w:t>
      <w:br w:type="textWrapping"/>
      <w:t xml:space="preserve">C/ Rector Royo Villanova, s/n</w:t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464646"/>
        <w:sz w:val="21"/>
        <w:szCs w:val="21"/>
        <w:u w:val="none"/>
        <w:shd w:fill="auto" w:val="clear"/>
        <w:vertAlign w:val="baseline"/>
        <w:rtl w:val="0"/>
      </w:rPr>
      <w:t xml:space="preserve">28040 Madrid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576" distT="36576" distL="36576" distR="36576" hidden="0" layoutInCell="1" locked="0" relativeHeight="0" simplePos="0">
          <wp:simplePos x="0" y="0"/>
          <wp:positionH relativeFrom="column">
            <wp:posOffset>-116956</wp:posOffset>
          </wp:positionH>
          <wp:positionV relativeFrom="paragraph">
            <wp:posOffset>-293413</wp:posOffset>
          </wp:positionV>
          <wp:extent cx="2149475" cy="861695"/>
          <wp:effectExtent b="0" l="0" r="0" t="0"/>
          <wp:wrapNone/>
          <wp:docPr descr="logo sephe" id="1" name="image1.png"/>
          <a:graphic>
            <a:graphicData uri="http://schemas.openxmlformats.org/drawingml/2006/picture">
              <pic:pic>
                <pic:nvPicPr>
                  <pic:cNvPr descr="logo seph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49475" cy="8616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" w:cs="Times" w:eastAsia="Times" w:hAnsi="Time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Times" w:cs="Times" w:eastAsia="Times" w:hAnsi="Times"/>
        <w:sz w:val="24"/>
        <w:szCs w:val="24"/>
        <w:lang w:val="c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phesecretaria@gmail.com" TargetMode="Externa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9Eianaba63YmQKC88ik3mY9UDQ==">CgMxLjAyDmgucm5zbDkxMTQ3ZTg0OAByITFablJwTWtyR2dPNHN4TzBnVGxXLUVKUkJ5ZFNlZTdKWQ==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